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527" w:rsidRDefault="002F7527" w:rsidP="002F7527">
      <w:pPr>
        <w:pStyle w:val="toc-title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Nội dung bài viết</w:t>
      </w:r>
    </w:p>
    <w:p w:rsidR="002F7527" w:rsidRDefault="002F7527" w:rsidP="002F7527">
      <w:pPr>
        <w:numPr>
          <w:ilvl w:val="0"/>
          <w:numId w:val="47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8" w:anchor="dung_cu_can_chuan_bi_lam_dong_ho_mat_troi" w:tooltip="Dụng cụ cần chuẩn bị làm đồng hồ mặt trời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Dụng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cụ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cần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chuẩn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bị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làm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đồng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hồ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mặt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trời</w:t>
        </w:r>
        <w:proofErr w:type="spellEnd"/>
      </w:hyperlink>
    </w:p>
    <w:p w:rsidR="002F7527" w:rsidRDefault="002F7527" w:rsidP="002F7527">
      <w:pPr>
        <w:numPr>
          <w:ilvl w:val="0"/>
          <w:numId w:val="47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9" w:anchor="cac_buoc_lam_dong_ho_mat_troi_de_nhat" w:tooltip="Các bước làm đồng hồ mặt trời dễ nhất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Các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bước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làm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đồng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hồ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mặt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trời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dễ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nhất</w:t>
        </w:r>
        <w:proofErr w:type="spellEnd"/>
      </w:hyperlink>
    </w:p>
    <w:p w:rsidR="002F7527" w:rsidRDefault="002F7527" w:rsidP="002F7527">
      <w:pPr>
        <w:pStyle w:val="Heading2"/>
        <w:ind w:left="2" w:hanging="4"/>
        <w:jc w:val="both"/>
        <w:rPr>
          <w:rFonts w:ascii="Times" w:hAnsi="Times"/>
          <w:color w:val="000000"/>
        </w:rPr>
      </w:pPr>
      <w:proofErr w:type="spellStart"/>
      <w:r>
        <w:rPr>
          <w:rStyle w:val="Strong"/>
          <w:rFonts w:ascii="Times" w:hAnsi="Times"/>
          <w:b/>
          <w:bCs w:val="0"/>
          <w:color w:val="000000"/>
        </w:rPr>
        <w:t>Dụng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cụ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cần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chuẩn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bị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làm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đồng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hồ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mặt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trời</w:t>
      </w:r>
      <w:proofErr w:type="spellEnd"/>
    </w:p>
    <w:p w:rsidR="002F7527" w:rsidRDefault="002F7527" w:rsidP="002F7527">
      <w:pPr>
        <w:numPr>
          <w:ilvl w:val="0"/>
          <w:numId w:val="48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tấm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bìa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carton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dụng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liệu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giấy</w:t>
      </w:r>
      <w:proofErr w:type="spellEnd"/>
    </w:p>
    <w:p w:rsidR="002F7527" w:rsidRDefault="002F7527" w:rsidP="002F7527">
      <w:pPr>
        <w:numPr>
          <w:ilvl w:val="0"/>
          <w:numId w:val="48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que </w:t>
      </w:r>
      <w:proofErr w:type="spellStart"/>
      <w:r>
        <w:rPr>
          <w:rFonts w:ascii="Times" w:hAnsi="Times"/>
          <w:color w:val="000000"/>
          <w:sz w:val="27"/>
          <w:szCs w:val="27"/>
        </w:rPr>
        <w:t>cứng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đứng</w:t>
      </w:r>
      <w:proofErr w:type="spellEnd"/>
    </w:p>
    <w:p w:rsidR="002F7527" w:rsidRDefault="002F7527" w:rsidP="002F7527">
      <w:pPr>
        <w:numPr>
          <w:ilvl w:val="0"/>
          <w:numId w:val="48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Thước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kẻ</w:t>
      </w:r>
      <w:proofErr w:type="spellEnd"/>
    </w:p>
    <w:p w:rsidR="002F7527" w:rsidRDefault="002F7527" w:rsidP="002F7527">
      <w:pPr>
        <w:numPr>
          <w:ilvl w:val="0"/>
          <w:numId w:val="48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Bút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màu</w:t>
      </w:r>
      <w:proofErr w:type="spellEnd"/>
    </w:p>
    <w:p w:rsidR="002F7527" w:rsidRDefault="002F7527" w:rsidP="002F7527">
      <w:pPr>
        <w:numPr>
          <w:ilvl w:val="0"/>
          <w:numId w:val="48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BúDao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kéo</w:t>
      </w:r>
      <w:proofErr w:type="spellEnd"/>
    </w:p>
    <w:p w:rsidR="002F7527" w:rsidRDefault="002F7527" w:rsidP="002F7527">
      <w:pPr>
        <w:pStyle w:val="Heading2"/>
        <w:ind w:left="2" w:hanging="4"/>
        <w:jc w:val="both"/>
        <w:rPr>
          <w:rFonts w:ascii="Times" w:hAnsi="Times"/>
          <w:color w:val="000000"/>
        </w:rPr>
      </w:pPr>
      <w:proofErr w:type="spellStart"/>
      <w:r>
        <w:rPr>
          <w:rStyle w:val="Strong"/>
          <w:rFonts w:ascii="Times" w:hAnsi="Times"/>
          <w:b/>
          <w:bCs w:val="0"/>
          <w:color w:val="000000"/>
        </w:rPr>
        <w:t>Các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bước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làm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đồng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hồ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mặt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trời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dễ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nhất</w:t>
      </w:r>
      <w:proofErr w:type="spellEnd"/>
    </w:p>
    <w:p w:rsidR="002F7527" w:rsidRDefault="002F7527" w:rsidP="002F752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1: 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</w:p>
    <w:p w:rsidR="002F7527" w:rsidRDefault="002F7527" w:rsidP="002F7527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"https://cdn.tailieu.com/images/2023-10/05/ER/cach-lam-dong-ho-mat-troi-1-1.jpg"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3578860"/>
            <wp:effectExtent l="0" t="0" r="0" b="2540"/>
            <wp:docPr id="6" name="Picture 6" descr="Bước 1: Xác định tâm của hình trò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ước 1: Xác định tâm của hình trò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2F7527" w:rsidRDefault="002F7527" w:rsidP="002F752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</w:t>
      </w:r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Đánh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12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Fonts w:ascii="Times" w:hAnsi="Times"/>
          <w:color w:val="000000"/>
          <w:sz w:val="27"/>
          <w:szCs w:val="27"/>
        </w:rPr>
        <w:t>viền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)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giờ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</w:p>
    <w:p w:rsidR="002F7527" w:rsidRDefault="002F7527" w:rsidP="002F7527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"https://cdn.tailieu.com/images/2023-10/05/ER/cach-lam-dong-ho-mat-troi-.jpg"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3704590"/>
            <wp:effectExtent l="0" t="0" r="0" b="3810"/>
            <wp:docPr id="5" name="Picture 5" descr="Cách làm đồng hồ mặt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h làm đồng hồ mặt trờ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2F7527" w:rsidRDefault="002F7527" w:rsidP="002F752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gramStart"/>
      <w:r>
        <w:rPr>
          <w:rStyle w:val="Strong"/>
          <w:rFonts w:ascii="Times" w:hAnsi="Times"/>
          <w:color w:val="000000"/>
          <w:sz w:val="27"/>
          <w:szCs w:val="27"/>
        </w:rPr>
        <w:t>3:</w:t>
      </w:r>
      <w:r>
        <w:rPr>
          <w:rFonts w:ascii="Times" w:hAnsi="Times"/>
          <w:color w:val="000000"/>
          <w:sz w:val="27"/>
          <w:szCs w:val="27"/>
        </w:rPr>
        <w:t>Vẽ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Ở </w:t>
      </w:r>
      <w:proofErr w:type="spellStart"/>
      <w:r>
        <w:rPr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sở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rườn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dẫn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2F7527" w:rsidRDefault="002F7527" w:rsidP="002F7527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"https://cdn.tailieu.com/images/2023-10/05/ER/cach-lam-dong-ho-mat-troi-1-2.jpg"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4082415"/>
            <wp:effectExtent l="0" t="0" r="0" b="0"/>
            <wp:docPr id="4" name="Picture 4" descr="Cách làm đồng hồ mặt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làm đồng hồ mặt trờ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2F7527" w:rsidRDefault="002F7527" w:rsidP="002F752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4: </w:t>
      </w:r>
      <w:proofErr w:type="spellStart"/>
      <w:r>
        <w:rPr>
          <w:rFonts w:ascii="Times" w:hAnsi="Times"/>
          <w:color w:val="000000"/>
          <w:sz w:val="27"/>
          <w:szCs w:val="27"/>
        </w:rPr>
        <w:t>Cố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Ở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hocmay.vn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tahy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bút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chì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2F7527" w:rsidRDefault="002F7527" w:rsidP="002F7527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"https://cdn.tailieu.com/images/2023-10/05/ER/cach-lam-dong-ho-mat-troi-1-3.jpg"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4208145"/>
            <wp:effectExtent l="0" t="0" r="0" b="0"/>
            <wp:docPr id="3" name="Picture 3" descr="Cách làm đồng hồ mặt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ách làm đồng hồ mặt trờ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2F7527" w:rsidRDefault="002F7527" w:rsidP="002F752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5: </w:t>
      </w:r>
      <w:proofErr w:type="spellStart"/>
      <w:r>
        <w:rPr>
          <w:rFonts w:ascii="Times" w:hAnsi="Times"/>
          <w:color w:val="000000"/>
          <w:sz w:val="27"/>
          <w:szCs w:val="27"/>
        </w:rPr>
        <w:t>Đem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ngoài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chuẩn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chiếu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đèn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đèn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2F7527" w:rsidRDefault="002F7527" w:rsidP="002F7527">
      <w:pPr>
        <w:pStyle w:val="NormalWeb"/>
        <w:ind w:left="1" w:hanging="3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"https://cdn.tailieu.com/images/2023-10/05/ER/cach-lam-dong-ho-mat-troi-1-4.jpg"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3857625"/>
            <wp:effectExtent l="0" t="0" r="0" b="3175"/>
            <wp:docPr id="2" name="Picture 2" descr="Cách làm đồng hồ mặt tr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ch làm đồng hồ mặt trờ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8F7FFD" w:rsidRPr="002F7527" w:rsidRDefault="002F7527" w:rsidP="002F7527">
      <w:pPr>
        <w:pStyle w:val="NormalWeb"/>
        <w:ind w:left="1" w:hanging="3"/>
        <w:jc w:val="both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bìa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vọng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liệu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hữu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giúp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phẩm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sectPr w:rsidR="008F7FFD" w:rsidRPr="002F7527">
      <w:headerReference w:type="default" r:id="rId15"/>
      <w:footerReference w:type="default" r:id="rId16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15F" w:rsidRDefault="00F2415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2415F" w:rsidRDefault="00F241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2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15F" w:rsidRDefault="00F241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2415F" w:rsidRDefault="00F241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A98"/>
    <w:multiLevelType w:val="hybridMultilevel"/>
    <w:tmpl w:val="C88E91B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0DF7D07"/>
    <w:multiLevelType w:val="multilevel"/>
    <w:tmpl w:val="80D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702A6"/>
    <w:multiLevelType w:val="multilevel"/>
    <w:tmpl w:val="6FAE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608F2"/>
    <w:multiLevelType w:val="multilevel"/>
    <w:tmpl w:val="C8E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65420"/>
    <w:multiLevelType w:val="multilevel"/>
    <w:tmpl w:val="099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201D0"/>
    <w:multiLevelType w:val="multilevel"/>
    <w:tmpl w:val="6A3C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54F5E"/>
    <w:multiLevelType w:val="multilevel"/>
    <w:tmpl w:val="1BB0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136A1"/>
    <w:multiLevelType w:val="multilevel"/>
    <w:tmpl w:val="13E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269F5"/>
    <w:multiLevelType w:val="hybridMultilevel"/>
    <w:tmpl w:val="438805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9D633C0"/>
    <w:multiLevelType w:val="hybridMultilevel"/>
    <w:tmpl w:val="F1DC08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0821A26"/>
    <w:multiLevelType w:val="multilevel"/>
    <w:tmpl w:val="8EE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E182F"/>
    <w:multiLevelType w:val="multilevel"/>
    <w:tmpl w:val="E56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E4471"/>
    <w:multiLevelType w:val="multilevel"/>
    <w:tmpl w:val="DA02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03185"/>
    <w:multiLevelType w:val="hybridMultilevel"/>
    <w:tmpl w:val="13ECA6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9DA18E7"/>
    <w:multiLevelType w:val="multilevel"/>
    <w:tmpl w:val="FBE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9031D"/>
    <w:multiLevelType w:val="multilevel"/>
    <w:tmpl w:val="277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171A7"/>
    <w:multiLevelType w:val="multilevel"/>
    <w:tmpl w:val="D97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C37EF"/>
    <w:multiLevelType w:val="multilevel"/>
    <w:tmpl w:val="F97C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F1E47"/>
    <w:multiLevelType w:val="multilevel"/>
    <w:tmpl w:val="8E1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350EB"/>
    <w:multiLevelType w:val="multilevel"/>
    <w:tmpl w:val="FF56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60F05"/>
    <w:multiLevelType w:val="multilevel"/>
    <w:tmpl w:val="D66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62CEF"/>
    <w:multiLevelType w:val="multilevel"/>
    <w:tmpl w:val="FC6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0207BF"/>
    <w:multiLevelType w:val="multilevel"/>
    <w:tmpl w:val="9F58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87F3B"/>
    <w:multiLevelType w:val="multilevel"/>
    <w:tmpl w:val="A5B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01145"/>
    <w:multiLevelType w:val="multilevel"/>
    <w:tmpl w:val="637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E0619"/>
    <w:multiLevelType w:val="multilevel"/>
    <w:tmpl w:val="24F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636A8"/>
    <w:multiLevelType w:val="multilevel"/>
    <w:tmpl w:val="2BF8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75B93"/>
    <w:multiLevelType w:val="multilevel"/>
    <w:tmpl w:val="B81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2B44BA"/>
    <w:multiLevelType w:val="multilevel"/>
    <w:tmpl w:val="897C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11624"/>
    <w:multiLevelType w:val="multilevel"/>
    <w:tmpl w:val="502A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0C1ACA"/>
    <w:multiLevelType w:val="multilevel"/>
    <w:tmpl w:val="D858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004BF"/>
    <w:multiLevelType w:val="multilevel"/>
    <w:tmpl w:val="64B6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24111"/>
    <w:multiLevelType w:val="multilevel"/>
    <w:tmpl w:val="CB7A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90004"/>
    <w:multiLevelType w:val="multilevel"/>
    <w:tmpl w:val="914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7346A"/>
    <w:multiLevelType w:val="multilevel"/>
    <w:tmpl w:val="1292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168D7"/>
    <w:multiLevelType w:val="multilevel"/>
    <w:tmpl w:val="8E8E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A68BF"/>
    <w:multiLevelType w:val="multilevel"/>
    <w:tmpl w:val="8DD8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0D0353"/>
    <w:multiLevelType w:val="multilevel"/>
    <w:tmpl w:val="6570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51EFE"/>
    <w:multiLevelType w:val="multilevel"/>
    <w:tmpl w:val="4368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57609"/>
    <w:multiLevelType w:val="multilevel"/>
    <w:tmpl w:val="128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FA076F"/>
    <w:multiLevelType w:val="multilevel"/>
    <w:tmpl w:val="9642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78705C"/>
    <w:multiLevelType w:val="hybridMultilevel"/>
    <w:tmpl w:val="8E001CE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754A7AD6"/>
    <w:multiLevelType w:val="hybridMultilevel"/>
    <w:tmpl w:val="5DD4280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75D12478"/>
    <w:multiLevelType w:val="multilevel"/>
    <w:tmpl w:val="8922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B7B68"/>
    <w:multiLevelType w:val="multilevel"/>
    <w:tmpl w:val="22FA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C40ED8"/>
    <w:multiLevelType w:val="multilevel"/>
    <w:tmpl w:val="62E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1E5848"/>
    <w:multiLevelType w:val="multilevel"/>
    <w:tmpl w:val="F0F4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4C25F4"/>
    <w:multiLevelType w:val="multilevel"/>
    <w:tmpl w:val="5A4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414237">
    <w:abstractNumId w:val="30"/>
  </w:num>
  <w:num w:numId="2" w16cid:durableId="1408188809">
    <w:abstractNumId w:val="37"/>
  </w:num>
  <w:num w:numId="3" w16cid:durableId="411005288">
    <w:abstractNumId w:val="33"/>
  </w:num>
  <w:num w:numId="4" w16cid:durableId="1610510604">
    <w:abstractNumId w:val="15"/>
  </w:num>
  <w:num w:numId="5" w16cid:durableId="469788638">
    <w:abstractNumId w:val="7"/>
  </w:num>
  <w:num w:numId="6" w16cid:durableId="102500550">
    <w:abstractNumId w:val="10"/>
  </w:num>
  <w:num w:numId="7" w16cid:durableId="1087724735">
    <w:abstractNumId w:val="23"/>
  </w:num>
  <w:num w:numId="8" w16cid:durableId="1729300710">
    <w:abstractNumId w:val="20"/>
  </w:num>
  <w:num w:numId="9" w16cid:durableId="1682393377">
    <w:abstractNumId w:val="9"/>
  </w:num>
  <w:num w:numId="10" w16cid:durableId="793406680">
    <w:abstractNumId w:val="42"/>
  </w:num>
  <w:num w:numId="11" w16cid:durableId="200166057">
    <w:abstractNumId w:val="41"/>
  </w:num>
  <w:num w:numId="12" w16cid:durableId="505176181">
    <w:abstractNumId w:val="13"/>
  </w:num>
  <w:num w:numId="13" w16cid:durableId="1365250155">
    <w:abstractNumId w:val="0"/>
  </w:num>
  <w:num w:numId="14" w16cid:durableId="1866628198">
    <w:abstractNumId w:val="35"/>
  </w:num>
  <w:num w:numId="15" w16cid:durableId="87848559">
    <w:abstractNumId w:val="40"/>
  </w:num>
  <w:num w:numId="16" w16cid:durableId="742488089">
    <w:abstractNumId w:val="17"/>
  </w:num>
  <w:num w:numId="17" w16cid:durableId="825126096">
    <w:abstractNumId w:val="12"/>
  </w:num>
  <w:num w:numId="18" w16cid:durableId="1257208981">
    <w:abstractNumId w:val="34"/>
  </w:num>
  <w:num w:numId="19" w16cid:durableId="1061290890">
    <w:abstractNumId w:val="44"/>
  </w:num>
  <w:num w:numId="20" w16cid:durableId="1280256182">
    <w:abstractNumId w:val="14"/>
  </w:num>
  <w:num w:numId="21" w16cid:durableId="296642691">
    <w:abstractNumId w:val="4"/>
  </w:num>
  <w:num w:numId="22" w16cid:durableId="46995307">
    <w:abstractNumId w:val="8"/>
  </w:num>
  <w:num w:numId="23" w16cid:durableId="694692890">
    <w:abstractNumId w:val="16"/>
  </w:num>
  <w:num w:numId="24" w16cid:durableId="752775428">
    <w:abstractNumId w:val="21"/>
  </w:num>
  <w:num w:numId="25" w16cid:durableId="1516923192">
    <w:abstractNumId w:val="2"/>
  </w:num>
  <w:num w:numId="26" w16cid:durableId="1753430431">
    <w:abstractNumId w:val="1"/>
  </w:num>
  <w:num w:numId="27" w16cid:durableId="1772235624">
    <w:abstractNumId w:val="3"/>
  </w:num>
  <w:num w:numId="28" w16cid:durableId="2028670813">
    <w:abstractNumId w:val="45"/>
  </w:num>
  <w:num w:numId="29" w16cid:durableId="1155687731">
    <w:abstractNumId w:val="5"/>
  </w:num>
  <w:num w:numId="30" w16cid:durableId="633340496">
    <w:abstractNumId w:val="39"/>
  </w:num>
  <w:num w:numId="31" w16cid:durableId="1977369517">
    <w:abstractNumId w:val="27"/>
  </w:num>
  <w:num w:numId="32" w16cid:durableId="932475569">
    <w:abstractNumId w:val="29"/>
  </w:num>
  <w:num w:numId="33" w16cid:durableId="206916348">
    <w:abstractNumId w:val="28"/>
  </w:num>
  <w:num w:numId="34" w16cid:durableId="251012526">
    <w:abstractNumId w:val="43"/>
  </w:num>
  <w:num w:numId="35" w16cid:durableId="1387676785">
    <w:abstractNumId w:val="18"/>
  </w:num>
  <w:num w:numId="36" w16cid:durableId="1153913692">
    <w:abstractNumId w:val="31"/>
  </w:num>
  <w:num w:numId="37" w16cid:durableId="1628197820">
    <w:abstractNumId w:val="32"/>
  </w:num>
  <w:num w:numId="38" w16cid:durableId="604507021">
    <w:abstractNumId w:val="19"/>
  </w:num>
  <w:num w:numId="39" w16cid:durableId="1066804508">
    <w:abstractNumId w:val="11"/>
  </w:num>
  <w:num w:numId="40" w16cid:durableId="613365365">
    <w:abstractNumId w:val="46"/>
  </w:num>
  <w:num w:numId="41" w16cid:durableId="1770077036">
    <w:abstractNumId w:val="24"/>
  </w:num>
  <w:num w:numId="42" w16cid:durableId="1851215514">
    <w:abstractNumId w:val="25"/>
  </w:num>
  <w:num w:numId="43" w16cid:durableId="1387609620">
    <w:abstractNumId w:val="47"/>
  </w:num>
  <w:num w:numId="44" w16cid:durableId="830876101">
    <w:abstractNumId w:val="6"/>
  </w:num>
  <w:num w:numId="45" w16cid:durableId="1747603122">
    <w:abstractNumId w:val="36"/>
  </w:num>
  <w:num w:numId="46" w16cid:durableId="21446166">
    <w:abstractNumId w:val="26"/>
  </w:num>
  <w:num w:numId="47" w16cid:durableId="674577911">
    <w:abstractNumId w:val="38"/>
  </w:num>
  <w:num w:numId="48" w16cid:durableId="153369008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E"/>
    <w:rsid w:val="000342FE"/>
    <w:rsid w:val="00077220"/>
    <w:rsid w:val="00077D39"/>
    <w:rsid w:val="0008297C"/>
    <w:rsid w:val="000A6C1E"/>
    <w:rsid w:val="000B206D"/>
    <w:rsid w:val="001301D2"/>
    <w:rsid w:val="001321AE"/>
    <w:rsid w:val="001C7F40"/>
    <w:rsid w:val="001F3964"/>
    <w:rsid w:val="001F6EA8"/>
    <w:rsid w:val="0029160A"/>
    <w:rsid w:val="002D0416"/>
    <w:rsid w:val="002D4B83"/>
    <w:rsid w:val="002D5556"/>
    <w:rsid w:val="002F09FE"/>
    <w:rsid w:val="002F6868"/>
    <w:rsid w:val="002F7527"/>
    <w:rsid w:val="003108B3"/>
    <w:rsid w:val="003C7E6B"/>
    <w:rsid w:val="003F2B11"/>
    <w:rsid w:val="00454A04"/>
    <w:rsid w:val="004600CC"/>
    <w:rsid w:val="00460BCE"/>
    <w:rsid w:val="004D0A1D"/>
    <w:rsid w:val="004F249B"/>
    <w:rsid w:val="004F749D"/>
    <w:rsid w:val="00510E30"/>
    <w:rsid w:val="006163DB"/>
    <w:rsid w:val="00656DC1"/>
    <w:rsid w:val="00697617"/>
    <w:rsid w:val="006B2F90"/>
    <w:rsid w:val="006C5642"/>
    <w:rsid w:val="006D57A2"/>
    <w:rsid w:val="00704E78"/>
    <w:rsid w:val="00705D7E"/>
    <w:rsid w:val="00720B21"/>
    <w:rsid w:val="00733F3E"/>
    <w:rsid w:val="00746468"/>
    <w:rsid w:val="00747139"/>
    <w:rsid w:val="0075473F"/>
    <w:rsid w:val="00784795"/>
    <w:rsid w:val="007C2423"/>
    <w:rsid w:val="007F05C3"/>
    <w:rsid w:val="007F4521"/>
    <w:rsid w:val="00830BA7"/>
    <w:rsid w:val="00852BC5"/>
    <w:rsid w:val="00875D9E"/>
    <w:rsid w:val="00885194"/>
    <w:rsid w:val="008B52BD"/>
    <w:rsid w:val="008E3DC1"/>
    <w:rsid w:val="008E4BDA"/>
    <w:rsid w:val="008F7FFD"/>
    <w:rsid w:val="0095539A"/>
    <w:rsid w:val="00976CA6"/>
    <w:rsid w:val="009A55A3"/>
    <w:rsid w:val="009D73BD"/>
    <w:rsid w:val="009E1EA7"/>
    <w:rsid w:val="009E37D8"/>
    <w:rsid w:val="009E4BB2"/>
    <w:rsid w:val="00A50BC9"/>
    <w:rsid w:val="00A83ED2"/>
    <w:rsid w:val="00AE16C0"/>
    <w:rsid w:val="00B04476"/>
    <w:rsid w:val="00B64D15"/>
    <w:rsid w:val="00B80167"/>
    <w:rsid w:val="00BD6AF0"/>
    <w:rsid w:val="00BE2153"/>
    <w:rsid w:val="00BE3400"/>
    <w:rsid w:val="00BF20FB"/>
    <w:rsid w:val="00C225A0"/>
    <w:rsid w:val="00C55D42"/>
    <w:rsid w:val="00CD7532"/>
    <w:rsid w:val="00D00E14"/>
    <w:rsid w:val="00D32A80"/>
    <w:rsid w:val="00D62705"/>
    <w:rsid w:val="00E775DD"/>
    <w:rsid w:val="00EC2B7A"/>
    <w:rsid w:val="00EC3024"/>
    <w:rsid w:val="00EF1851"/>
    <w:rsid w:val="00F2415F"/>
    <w:rsid w:val="00F267B4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071C2"/>
  <w15:docId w15:val="{427B60C1-30E9-4F53-9842-1555A3D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oc-title">
    <w:name w:val="toc-title"/>
    <w:basedOn w:val="Normal"/>
    <w:rsid w:val="00852BC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VN"/>
    </w:rPr>
  </w:style>
  <w:style w:type="character" w:styleId="Hyperlink">
    <w:name w:val="Hyperlink"/>
    <w:basedOn w:val="DefaultParagraphFont"/>
    <w:uiPriority w:val="99"/>
    <w:semiHidden/>
    <w:unhideWhenUsed/>
    <w:rsid w:val="00852B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2BC5"/>
    <w:rPr>
      <w:i/>
      <w:iCs/>
    </w:rPr>
  </w:style>
  <w:style w:type="paragraph" w:styleId="ListParagraph">
    <w:name w:val="List Paragraph"/>
    <w:basedOn w:val="Normal"/>
    <w:uiPriority w:val="34"/>
    <w:qFormat/>
    <w:rsid w:val="002F0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tailieu.com/article/view-tex?id=60493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admin.tailieu.com/article/view-tex?id=60493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AMUW2mXnZ7GhB6CdrUAJLaCQpxyLTf1Wt3YJ4n8ezDDa8tcwk3OL1XGlBcMWnNkTqFPC+xpBfIU0EiKfEwzn4W92e4FtY7EWKHzo/dabB3phEZYkAwe7e5w=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Microsoft Office User</cp:lastModifiedBy>
  <cp:revision>2</cp:revision>
  <cp:lastPrinted>2023-10-05T02:36:00Z</cp:lastPrinted>
  <dcterms:created xsi:type="dcterms:W3CDTF">2023-10-05T03:16:00Z</dcterms:created>
  <dcterms:modified xsi:type="dcterms:W3CDTF">2023-10-05T03:16:00Z</dcterms:modified>
</cp:coreProperties>
</file>