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6A8" w:rsidRPr="002816A8" w:rsidRDefault="002816A8" w:rsidP="002816A8">
      <w:pPr>
        <w:spacing w:before="100" w:beforeAutospacing="1" w:after="100" w:afterAutospacing="1"/>
        <w:jc w:val="center"/>
        <w:outlineLvl w:val="1"/>
        <w:rPr>
          <w:rFonts w:ascii="Times" w:eastAsia="Times New Roman" w:hAnsi="Times" w:cs="Times New Roman"/>
          <w:b/>
          <w:bCs/>
          <w:color w:val="FF0000"/>
          <w:sz w:val="40"/>
          <w:szCs w:val="40"/>
        </w:rPr>
      </w:pPr>
      <w:r w:rsidRPr="002816A8">
        <w:rPr>
          <w:rFonts w:ascii="Times" w:eastAsia="Times New Roman" w:hAnsi="Times" w:cs="Times New Roman"/>
          <w:b/>
          <w:bCs/>
          <w:color w:val="FF0000"/>
          <w:sz w:val="40"/>
          <w:szCs w:val="40"/>
        </w:rPr>
        <w:t>CÔNG TH</w:t>
      </w:r>
      <w:r>
        <w:rPr>
          <w:rFonts w:ascii="Times" w:eastAsia="Times New Roman" w:hAnsi="Times" w:cs="Times New Roman"/>
          <w:b/>
          <w:bCs/>
          <w:color w:val="FF0000"/>
          <w:sz w:val="40"/>
          <w:szCs w:val="40"/>
          <w:lang w:val="en-US"/>
        </w:rPr>
        <w:t>Ứ</w:t>
      </w:r>
      <w:r w:rsidRPr="002816A8">
        <w:rPr>
          <w:rFonts w:ascii="Times" w:eastAsia="Times New Roman" w:hAnsi="Times" w:cs="Times New Roman"/>
          <w:b/>
          <w:bCs/>
          <w:color w:val="FF0000"/>
          <w:sz w:val="40"/>
          <w:szCs w:val="40"/>
        </w:rPr>
        <w:t>C MỞ BÀI CHUNG CHO NGHỊ LUẬN VĂN HỌC LỚP 12</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Ngắn gọn:  Mở bài ngắn gọn là ngắn về số lượng câu và nội dung thể hiện, số lượng câu chỉ cần khoảng 4 - 6 câu, nội dung chỉ cần sự tóm tắt ngắn gọn. Hãy viết mở bài là sự tóm tắt, khơi nguồn nội dung ít để người đọc cảm nhận được sự tò mò và đi chinh phục nội dung tiếp theo ở phần thân bài</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Giới thiệu chủ đề: Đoạn mở bài nên giới thiệu chủ đề một cách rõ ràng, cụ thể để người đọc biết được vấn đề sẽ được đề cập trong bài viết.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Thể hiện mục đích: Đoạn mở bài nên cho người đọc biết mục đích của bài viết, nhằm thuyết phục họ tiếp tục đọc.</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Sử dụng ngôn ngữ sáng tạo: Sử dụng ngôn ngữ sáng tạo, hấp dẫn và dễ hiểu để truyền đạt thông điệp một cách rõ ràng và hiệu quả.</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Tóm tắt nội dung đầy đủ: Đoạn mở bài nên tóm tắt ngắn gọn nội dung chính của bài viết, giúp người đọc hiểu được tầm quan trọng của chủ đề.</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Độc đáo: Gây được sự chú ý cho người đọc về vấn đề cần viết bằng những liên tưởng khác lạ, tưởng tượng phong phú trong các bài văn miêu tả, kể tạo sự thu hút bất ngờ cho người đọc. Sự độc đáo trong mở bài khiến bài viết của các bạn trở nên nổi bật và nhận được sự chú ý và theo dõi của mọi người về chất lượng bài văn.</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Tự nhiên:  Dùng ngôn từ giản dị, mộc mạc trong cách viết bài, đặc biệt thể hiện ở phần mở bài là cần thiết để có một mở bài hay.</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Trên đây là những tiêu chí để xác định một đoạn mở bài hay. Phần nội dung tiếp theo chúng ta đến với các cách để viết được một đoạn mở bài hay.</w:t>
      </w:r>
    </w:p>
    <w:p w:rsidR="002816A8" w:rsidRPr="002816A8" w:rsidRDefault="002816A8" w:rsidP="002816A8">
      <w:pPr>
        <w:spacing w:before="100" w:beforeAutospacing="1" w:after="100" w:afterAutospacing="1"/>
        <w:jc w:val="both"/>
        <w:outlineLvl w:val="1"/>
        <w:rPr>
          <w:rFonts w:ascii="Times" w:eastAsia="Times New Roman" w:hAnsi="Times" w:cs="Times New Roman"/>
          <w:b/>
          <w:bCs/>
          <w:color w:val="000000"/>
          <w:sz w:val="36"/>
          <w:szCs w:val="36"/>
        </w:rPr>
      </w:pPr>
      <w:r w:rsidRPr="002816A8">
        <w:rPr>
          <w:rFonts w:ascii="Times" w:eastAsia="Times New Roman" w:hAnsi="Times" w:cs="Times New Roman"/>
          <w:b/>
          <w:bCs/>
          <w:color w:val="000000"/>
          <w:sz w:val="36"/>
          <w:szCs w:val="36"/>
        </w:rPr>
        <w:t>Các dạng mở bài chung cho nghị luận văn học lớp 12 hay</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t>Mở bài trực tiếp</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Tác giả nêu phong cách; Tác phẩm nêu vị trí; Nội dung chính của đề thi yêu cầu dẫn vào</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xml:space="preserve">Ví dụ: Phân tích hình tượng người lính "Tây Tiến" của nhà thơ Quang Dũng qua 1 đoạn thơ nào đó. Về tác giả (nêu phong cách): Quang Dũng là nhà thơ của “Xứ đoài mây trắng” một nghệ sĩ đa tài: viết văn, làm thơ, vẽ tranh, soạn nhạc... Ở lĩnh vực nào </w:t>
      </w:r>
      <w:r w:rsidRPr="002816A8">
        <w:rPr>
          <w:rFonts w:ascii="Times" w:eastAsia="Times New Roman" w:hAnsi="Times" w:cs="Times New Roman"/>
          <w:color w:val="000000"/>
          <w:sz w:val="27"/>
          <w:szCs w:val="27"/>
        </w:rPr>
        <w:lastRenderedPageBreak/>
        <w:t>cũng ghi dấu ấn thành có của anh, nhưng Quang Dũng trước hết là một tiếng thơ tinh tế, một hồn thơ lãng mạn và tài hoa. Anh viết rất nhiều về linh, trong số đó có bài thơ “Tây Tiến”. Về tác phẩm (nếu vị trí): “Tây Tiến” là sáng tác tiêu biểu nhất cho hồn thơ ấy của Quang Dũng. Bài thơ được ví như bông hoa đầu mùa ngát hương của vườn hoa thơ ca kháng chiến chống Pháp. Nội dung chính của đề thi yêu cầu: Tác phẩm là hồi ức đẹp về những năm tháng gian khổ mà hào hùng của những người chiến binh dũng cảm mà hào hoa – Tây Tiến. Dẫn vào: Tất cả những vẻ đẹp ấy đã được Quang Dũng tập trung khắc họa một cách tinh tế qua đoạn thơ:</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Mở bài mẫu: Quang Dũng là nhà thơ của “xứ Đoài mây trắng” – một nghệ sĩ đa tài: viết văn, làm thơ, vẽ tranh, soạn nhạc... Ở lĩnh vực nào cũng dấu ấn thành công của anh, nhưng Quang Dũng trước hết là một nhà thơ tinh tế, một hồn thơ lãng mạn và tài hoa. Anh viết rất nhiều về trong số đó có bài thơ “Tây Tiến”. “Tây Tiến” là sáng tác tiêu nhất cho hồn thơ ấy của Quang Dũng. Bài thơ được ví như bông đầu mùa ngát hương của vườn hoa thơ ca kháng chiến chống Pháp. Tác phẩm là hồi ức đẹp về những năm tháng gian khổ mà hào của những người chiến binh dũng cảm mà hào hoa Tây Tiến. Tất cả những vẻ đẹp ấy đã được Quang Dũng tập trung khắc họa một cách tinh tế qua đoạn thơ</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t>Mở bài gián tiếp</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Dẫn dắt bằng khái quát, lý luận hóa vấn đề Nội dung đề bài yêu cầu.</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Ví dụ: Cảm nhận vẻ đẹp tâm hồn người phụ nữ đang yêu qua bài thơ "Sóng" của thi sĩ Xuân Quỳnh. Dẫn dắt bằng khái quát, lý luận hóa vấn đề: Không biết từ bao giờ những con sóng ào ạt từ sông, từ biển đã tròn lăn chạm vào trái tim của người nghệ sĩ. Nếu Nguyễn Khuyến thổi vào gợn sóng biếc hơi thở của một mùa thu trong veo, Huy Cận vẽ sóng Tràng Giang bằng những dòng thơ hiu hắt của một kẻ sĩ bất lực trước thời cuộc thì nữ sĩ Xuân Quỳnh đã khoác lên những con sóng bạc đầu tấm áo tình yêu nồng nàn, vĩnh cửu bằng một hồn thơ đắm say, cháy bỏng. Nội dung đề thi yêu cầu: Giữa lúc cuộc kháng chiến chống Mỹ đang nước sôi lửa bỏng, vẻ đẹp dịu dàng, chung thủy trong tình yêu của người con gái được Xuân Quỳnh thể hiện trong bài thơ “Sóng” ngời sáng như một hòn ngọc báu của Văn chương.</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Mở bài mẫu: Không biết từ bao giờ những con sóng ào ạt từ sông, từ biển đã tròn lăn chạm vào trái tim của người nghệ sĩ. Nếu Nguyễn Khuyến thổi vào gợn sóng biếc hơi thở của một mùa thu trong veo, Huy Cận vẽ sóng Tràng Giang bằng những dòng thơ hiu hắt của một kẻ sĩ bất lực trước thời cuộc thì nữ sĩ Xuân Quỳnh đã khoác lên những con sóng bạc đầu tấm áo tình yêu nồng nàn, vĩnh cửu bằng một hồn thơ đắm say, cháy bỏng. Giữa lúc cuộc kháng chiến chống Mỹ đang nước sôi lửa bỏng, vẻ đẹp dịu dàng, chung thủy trong tình yêu của người con gái được Xuân Quỳnh thể hiện trong bài thơ “Sóng” ngời sáng như một hòn ngọc báu của Văn chương.</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lastRenderedPageBreak/>
        <w:t>Nghị luận về đoạn thơ, đoạn văn, đoạn trích, văn xuôi</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1: Đâu là cầu nối giữa quá khứ và tương lai, đâu là thanh nam châm thu hút mọi thế hệ? Đó chẳng phải là văn học hay sao. Văn học vẫn luôn sống một cuộc đời cao đẹp gắn liền với con người và kết tinh những giọt ngọc của thời đại. Tất cả những giá trị vĩnh cửu đó đã thăng hoa cùng ngòi bút của nhà văn/nhà thơ……để tác phẩm ……., đặc biệt là đoạn trích ………còn vấn vương trong trái tim biết bao bạn đọc.</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2: Nếu phải tìm bản nhạc hay nhất, có lẽ tôi sẽ chọn văn chương. Bởi chỉ khi đến với văn chương, người nghệ sĩ mới được tự do để trái tim dẫn dắt, được thể hiện quan niệm của chính mình và rồi mang đến cho người đọc biết bao giai điệu cảm xúc với nhiều cung bậc. Và tác giả….. đã để tác phẩm …….. của mình là nốt ngân đầy sáng tạo trong bản hòa tấu của văn học, đặc biệt là đoạn trích…..</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t>Mở bài chung cho nghị luận văn học - Dạng đề phân tích nhân vật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1: “Đối tượng của văn học vốn là thân phận con người, nên chỉ có kẻ nào đọc và hiểu nó sẽ hóa thành không phải là một chuyên gia nghiên cứu văn học mà là một kẻ hiểu biết con người một cách sâu sắc”. (Văn chương lâm nguy, Todorov). Quả thực, con người luôn là nơi bắt đầu và cũng là nơi đi đến của văn học. Với mỗi thế giới khác nhau của mỗi một tác phẩm, người đọc lại có một thể nghiệm riêng về con người. Và trong tác phẩm…….., nhà văn/nhà thơ ……..đã dùng ngòi bút của mình để mang đến những trang văn neo đậu mãi trong tâm hồn chúng ta về nhân vật…….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2: Puskin từng viết: “Linh hồn là ấn tượng của một tác phẩm. Cây cỏ sống được là nhờ ánh sáng, chim muông sống được là nhờ tiếng ca, một tác phẩm sống được là nhờ tiếng lòng của người cầm bút”. Và nhà văn/nhà thơ…….. đã để tiếng lòng của mình cất lên, để linh hồn của tác phẩm ………bay lên qua hình tượng nhân vật……..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3: Nhà phê bình văn học G.Jung từng viết “Từ sự không thỏa mãn với đương thời, nỗi buồn sáng tạo dẫn đưa nghệ sĩ đi vào bề sâu cho tới khi nó tìm thấy trong vô thức mình cái nguyên tượng có khả năng bù đắp lại cao nhất sự tổn thất và què quặt của tinh thần hiện đại.” Và trong tác phẩm…..…, nhà văn/nhà thơ đã để nguyên tượng ấy hiện lên đầy sống động qua nhân vật…….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Cách 4: Văn học như một thiên thần mang sứ mệnh che chở và bảo vệ con người. Trong tác phẩm …….., nhà văn/nhà thơ ……..đã để ngòi bút của mình thực hiện trọn vẹn sứ mệnh cao cả đó qua hình tượng nhân vật………thật ấn tượng.</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t>Mở bài dùng cho lí luận văn học</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lastRenderedPageBreak/>
        <w:t>Mở bài 1: Nếu phải chọn một loài hoa đẹp nhất, tôi sẽ chọn lấy một cành hồng còn e ấp trong sương đêm. Nếu phải chọn một thanh âm cao nhất, tôi sẽ chọn lấy tiếng hót thiết tha của loài chim họa mi. Nếu phải chọn một bản nhạc hay nhất, có lẽ tôi sẽ chọn văn chương. Tiếng ca từ văn chương bao giờ cũng vui tươi và rạo rực, giai điệu của văn chương bao giờ cũng đằm thắm và ngọt ngào. Khi những cung bậc cảm xúc ấy được cất lên, chúng giống như một nốt nhạc du dương va chạm với tâm hồn người đọc. Từ đó, văn chương sẽ giúp con người có những nhận thức mới mẻ và cảm nhận sâu sắc hơn về cái đẹp của cuộc đời, cái đẹp trong từng trang thơ. Nói như …</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Mở bài 2: “Anh đi qua trái đất để lại chừng thơ ấy Hãy thương anh! Anh nào có chi nhiều Một chút nắng tàn, một dòng nước chảy Trái tim nghèo, nhưng cũng đã tin yêu”. Nếu hội họa dùng đường nét và màu sắc để phác họa nên bức tranh cuộc sống, âm nhạc dùng ca từ và giai điệu để tạo nên những tiếng ca thì văn học dùng ngôn ngữ và hình ảnh để làm chất liệu cho sáng tác. Hiện thực đời sống luôn là nguồn cảm hứng vô tận sáng tạo nên văn chương, người nghệ sĩ phải đứng vững trên mảnh đất đời sống, lấy đó làm điểm tựa, điểm xuất phát thì mới mong tạo ra được thứ gì đó để đời. Nói như …</w:t>
      </w:r>
    </w:p>
    <w:p w:rsidR="002816A8" w:rsidRPr="002816A8" w:rsidRDefault="002816A8" w:rsidP="002816A8">
      <w:pPr>
        <w:spacing w:before="100" w:beforeAutospacing="1" w:after="100" w:afterAutospacing="1"/>
        <w:jc w:val="both"/>
        <w:outlineLvl w:val="2"/>
        <w:rPr>
          <w:rFonts w:ascii="Times" w:eastAsia="Times New Roman" w:hAnsi="Times" w:cs="Times New Roman"/>
          <w:b/>
          <w:bCs/>
          <w:color w:val="000000"/>
          <w:sz w:val="27"/>
          <w:szCs w:val="27"/>
        </w:rPr>
      </w:pPr>
      <w:r w:rsidRPr="002816A8">
        <w:rPr>
          <w:rFonts w:ascii="Times" w:eastAsia="Times New Roman" w:hAnsi="Times" w:cs="Times New Roman"/>
          <w:b/>
          <w:bCs/>
          <w:color w:val="000000"/>
          <w:sz w:val="27"/>
          <w:szCs w:val="27"/>
        </w:rPr>
        <w:t>Mở bài chung cho nghị luận văn học - Dạng đề so sánh tác phẩm văn học</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Có thể nói văn học thời kỳ là một bộ phận của công cuộc chiến đấu giải phóng dân tộc, đã có những đóng góp xứng đáng vào sự nghiệp bảo vệ Tổ quốc. Với trách nhiệm xã hội đó, mặc nhiên tinh thần yêu nước là nội dung bao trùm của toàn bộ nền văn học. Phẩm chất yêu nước ấy có từ văn học của cha ông qua các thời đại, mỗi khi dân tộc đứng trước họa xâm lăng, nhưng đến văn học giai đoạn chống Mỹ được thể hiện tập trung nhất, sâu sắc nhất, biến thành sức mạnh vật chất cụ thể nhất trong cuộc chiến đấu bảo vệ Tổ quốc. Và ở đó ngời sáng vẻ đẹp của những chiến sĩ anh dũng, kiên cường, một lòng hướng về dân tộc. Người đọc có thể sống trọn với những ngày tháng hào hùng ấy qua hình ảnh người lính……trong tác phẩm……của………</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 xml:space="preserve">Ví dụ: Đại thi hào Nga M. Gorki cho rằng “ Văn học là nhân học” Còn Nam Cao nhà văn hiện thực xuất sắc của chúng ta quan niệm: “ một tác phẩm văn học có giá trị phải vượt lên mọi bờ cõi và giới hạn ca ngợi tình thương bác ái, sự công bình… làm cho người gần người hơn do tác phẩm văn học là sản phẩm tinh thần của con người do con người tạo ra để phục vụ con người. Vì thế nhà văn chân chính đồng thời phải là nhà nhân đạt “ từ trong cốt tủy”. Vợ chồng A Phủ của Tô Hoài và Chiếc thuyền ngoài xa của Nguyễn Minh Châu là những tác phẩm thành công với tinh thần vì con người, đặc biệt là người phụ nữ. Tô Hoài là cây bút văn xuôi tiêu biểu của văn học Việt Nam hiện đại. Vợ chồng A Phủ in trong “ truyện Tây Bắc” là kết quả của chuyến đi Tô Hoài cùng bộ đội vào giải phóng Tây Bắc 1952. Tác phẩm viết về cuộc sống tăm tối và khát vọng sống mãnh liệt của người dân miền núi dưới ách thống trị của thực dân phong kiến. </w:t>
      </w:r>
      <w:r w:rsidRPr="002816A8">
        <w:rPr>
          <w:rFonts w:ascii="Times" w:eastAsia="Times New Roman" w:hAnsi="Times" w:cs="Times New Roman"/>
          <w:color w:val="000000"/>
          <w:sz w:val="27"/>
          <w:szCs w:val="27"/>
        </w:rPr>
        <w:lastRenderedPageBreak/>
        <w:t>Nguyễn Minh Châu là nhà văn tiêu biểu thời chống Mỹ cũng là cây bút tiên phong thời kỳ đổi mới. Nếu ở giai đoạn kháng chiến chống Mỹ sáng tác của ông mang cảm hứng sử thi. Lãng mạn thì từ những năm 80 của thế kỷ XX, ông chuyển dần sang cảm hứng triết luận về những giá trị nhân bản đời thường. Chiếc thuyền ngoài xa là truyện ngắn xuất sắc nhất của Nguyễn Minh Châu ở thời kỳ sau, viết về một lần giáp mặt của một người nghệ sĩ với đầy nghịch lý của một gia đình làng chài qua đó thể hiện nỗi lòng xót thương nỗi âu lo với người và những trăn trở Vợ chồng A Phủ và Chiếc thuyền ngoài xa, Tô Hoài và Nguyễn Minh Châu những tác phẩm khác nhau về đề tài, về phong cách nghệ thuật xuất hiện trên văn đàn cách nhau tới 30 năm có lẽ, song đã gặp nhau trong mối quan tâm về người, đặc biệt là thân phận người phụ nữ.</w:t>
      </w:r>
    </w:p>
    <w:p w:rsidR="002816A8" w:rsidRPr="002816A8" w:rsidRDefault="002816A8" w:rsidP="002816A8">
      <w:pPr>
        <w:spacing w:before="100" w:beforeAutospacing="1" w:after="100" w:afterAutospacing="1"/>
        <w:jc w:val="both"/>
        <w:outlineLvl w:val="1"/>
        <w:rPr>
          <w:rFonts w:ascii="Times" w:eastAsia="Times New Roman" w:hAnsi="Times" w:cs="Times New Roman"/>
          <w:b/>
          <w:bCs/>
          <w:color w:val="000000"/>
          <w:sz w:val="36"/>
          <w:szCs w:val="36"/>
        </w:rPr>
      </w:pPr>
      <w:r w:rsidRPr="002816A8">
        <w:rPr>
          <w:rFonts w:ascii="Times" w:eastAsia="Times New Roman" w:hAnsi="Times" w:cs="Times New Roman"/>
          <w:b/>
          <w:bCs/>
          <w:color w:val="000000"/>
          <w:sz w:val="36"/>
          <w:szCs w:val="36"/>
        </w:rPr>
        <w:t>Một số mở bài chung cho nghị luận văn học lớp 12 hay</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b/>
          <w:bCs/>
          <w:color w:val="000000"/>
          <w:sz w:val="27"/>
          <w:szCs w:val="27"/>
        </w:rPr>
        <w:t>Mở bài 1</w:t>
      </w:r>
      <w:r w:rsidRPr="002816A8">
        <w:rPr>
          <w:rFonts w:ascii="Times" w:eastAsia="Times New Roman" w:hAnsi="Times" w:cs="Times New Roman"/>
          <w:color w:val="000000"/>
          <w:sz w:val="27"/>
          <w:szCs w:val="27"/>
        </w:rPr>
        <w:t>. Chúng ta đã từng gặp không ít những số phận người phụ nữ bi thương trong các tác phẩm văn học Việt Nam. Nhưng khi tiếp cận với dòng văn học cách mạng, vẫn những người phụ nữ ngày xưa ấy nhưng họ lại có sức phản kháng để rồi trỗi dậy, mạnh mẽ làm chủ đời mình. Một trong số đó là nhân vật…. của nhà văn/ nhà thơ….. (Áp dụng cho Vợ nhặt, Chiếc Thuyền Ngoài Xa, Vợ Chồng A-phủ….)</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b/>
          <w:bCs/>
          <w:color w:val="000000"/>
          <w:sz w:val="27"/>
          <w:szCs w:val="27"/>
        </w:rPr>
        <w:t>Mở bài 2</w:t>
      </w:r>
      <w:r w:rsidRPr="002816A8">
        <w:rPr>
          <w:rFonts w:ascii="Times" w:eastAsia="Times New Roman" w:hAnsi="Times" w:cs="Times New Roman"/>
          <w:color w:val="000000"/>
          <w:sz w:val="27"/>
          <w:szCs w:val="27"/>
        </w:rPr>
        <w:t>: Xây dựng hình tượng nhân vật đã khó, nhưng để nhân vật đó có sức lay động, chiếm trọn trái tim người đọc còn khó hơn. Ấy vậy mà nhà thơ/nhà văn … đã làm được điều đó. Nhân vật “ABC/XYZ” của ông đã ghi dấu ấn sâu đậm trong lòng người đọc về hình ảnh của một... (Tùy yêu cầu đề bài) Ví dụ: A. người nông dân chân chất hiền lành, bị những rào cản của xã hội thực dân-phong kiến tha hóa và biến chất đẩy đến bước đường cùng B. người phụ nữ ba nổi bảy chìm lênh đênh số kiếp trên con đường đi tìm hạnh phúc và bứt mình khỏi những rào cản tăm tối. C. số phận éo le, hoàn toàn mờ nhạt trong cái bộn bề, sóng gió bấp bênh của cuộc sống… (Vận dụng cho tất cả các bài văn yêu cầu phân tích nhân vật).</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b/>
          <w:bCs/>
          <w:color w:val="000000"/>
          <w:sz w:val="27"/>
          <w:szCs w:val="27"/>
        </w:rPr>
        <w:t>Mở bài 3</w:t>
      </w:r>
      <w:r w:rsidRPr="002816A8">
        <w:rPr>
          <w:rFonts w:ascii="Times" w:eastAsia="Times New Roman" w:hAnsi="Times" w:cs="Times New Roman"/>
          <w:color w:val="000000"/>
          <w:sz w:val="27"/>
          <w:szCs w:val="27"/>
        </w:rPr>
        <w:t>:</w:t>
      </w:r>
    </w:p>
    <w:p w:rsidR="002816A8" w:rsidRPr="002816A8" w:rsidRDefault="002816A8" w:rsidP="002816A8">
      <w:pPr>
        <w:spacing w:before="100" w:beforeAutospacing="1" w:after="100" w:afterAutospacing="1"/>
        <w:jc w:val="center"/>
        <w:rPr>
          <w:rFonts w:ascii="Times" w:eastAsia="Times New Roman" w:hAnsi="Times" w:cs="Times New Roman"/>
          <w:color w:val="000000"/>
          <w:sz w:val="27"/>
          <w:szCs w:val="27"/>
        </w:rPr>
      </w:pPr>
      <w:r w:rsidRPr="002816A8">
        <w:rPr>
          <w:rFonts w:ascii="Times" w:eastAsia="Times New Roman" w:hAnsi="Times" w:cs="Times New Roman"/>
          <w:i/>
          <w:iCs/>
          <w:color w:val="000000"/>
          <w:sz w:val="27"/>
          <w:szCs w:val="27"/>
        </w:rPr>
        <w:t>Nếu là con chim chiếc lá</w:t>
      </w:r>
    </w:p>
    <w:p w:rsidR="002816A8" w:rsidRPr="002816A8" w:rsidRDefault="002816A8" w:rsidP="002816A8">
      <w:pPr>
        <w:spacing w:before="100" w:beforeAutospacing="1" w:after="100" w:afterAutospacing="1"/>
        <w:jc w:val="center"/>
        <w:rPr>
          <w:rFonts w:ascii="Times" w:eastAsia="Times New Roman" w:hAnsi="Times" w:cs="Times New Roman"/>
          <w:color w:val="000000"/>
          <w:sz w:val="27"/>
          <w:szCs w:val="27"/>
        </w:rPr>
      </w:pPr>
      <w:r w:rsidRPr="002816A8">
        <w:rPr>
          <w:rFonts w:ascii="Times" w:eastAsia="Times New Roman" w:hAnsi="Times" w:cs="Times New Roman"/>
          <w:i/>
          <w:iCs/>
          <w:color w:val="000000"/>
          <w:sz w:val="27"/>
          <w:szCs w:val="27"/>
        </w:rPr>
        <w:t>Thì chim phải hót, lá phải xanh</w:t>
      </w:r>
    </w:p>
    <w:p w:rsidR="002816A8" w:rsidRPr="002816A8" w:rsidRDefault="002816A8" w:rsidP="002816A8">
      <w:pPr>
        <w:spacing w:before="100" w:beforeAutospacing="1" w:after="100" w:afterAutospacing="1"/>
        <w:jc w:val="center"/>
        <w:rPr>
          <w:rFonts w:ascii="Times" w:eastAsia="Times New Roman" w:hAnsi="Times" w:cs="Times New Roman"/>
          <w:color w:val="000000"/>
          <w:sz w:val="27"/>
          <w:szCs w:val="27"/>
        </w:rPr>
      </w:pPr>
      <w:r w:rsidRPr="002816A8">
        <w:rPr>
          <w:rFonts w:ascii="Times" w:eastAsia="Times New Roman" w:hAnsi="Times" w:cs="Times New Roman"/>
          <w:i/>
          <w:iCs/>
          <w:color w:val="000000"/>
          <w:sz w:val="27"/>
          <w:szCs w:val="27"/>
        </w:rPr>
        <w:t>Lẽ nào vay mà không có trả</w:t>
      </w:r>
    </w:p>
    <w:p w:rsidR="002816A8" w:rsidRPr="002816A8" w:rsidRDefault="002816A8" w:rsidP="002816A8">
      <w:pPr>
        <w:spacing w:before="100" w:beforeAutospacing="1" w:after="100" w:afterAutospacing="1"/>
        <w:jc w:val="center"/>
        <w:rPr>
          <w:rFonts w:ascii="Times" w:eastAsia="Times New Roman" w:hAnsi="Times" w:cs="Times New Roman"/>
          <w:color w:val="000000"/>
          <w:sz w:val="27"/>
          <w:szCs w:val="27"/>
        </w:rPr>
      </w:pPr>
      <w:r w:rsidRPr="002816A8">
        <w:rPr>
          <w:rFonts w:ascii="Times" w:eastAsia="Times New Roman" w:hAnsi="Times" w:cs="Times New Roman"/>
          <w:i/>
          <w:iCs/>
          <w:color w:val="000000"/>
          <w:sz w:val="27"/>
          <w:szCs w:val="27"/>
        </w:rPr>
        <w:t>Sống là cho đâu chỉ nhận riêng mình".</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Một nhà thơ đã từng viết như vậy song chỉ đến khi đọc tác phẩm ABC/XYZ của nhà văn/ nhà thơ…, tiếp xúc với các nhân vật trong tác phẩm, đặc biệt là nhân vật… ta mới cảm nhận sâu sắc hơn về lẽ cho và nhận trong đời.</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b/>
          <w:bCs/>
          <w:color w:val="000000"/>
          <w:sz w:val="27"/>
          <w:szCs w:val="27"/>
        </w:rPr>
        <w:lastRenderedPageBreak/>
        <w:t>Mở bài 4</w:t>
      </w:r>
      <w:r w:rsidRPr="002816A8">
        <w:rPr>
          <w:rFonts w:ascii="Times" w:eastAsia="Times New Roman" w:hAnsi="Times" w:cs="Times New Roman"/>
          <w:color w:val="000000"/>
          <w:sz w:val="27"/>
          <w:szCs w:val="27"/>
        </w:rPr>
        <w:t>: Thời gian vẫn trôi đi và bốn mùa luôn luân chuyển. Con người chỉ xuất hiện một lần trong đời và cũng chỉ một lần ra đi mãi mãi vào cõi vĩnh hằng. Nhưng những gì là thơ, là văn, là nghệ thuật đích thực thì vẫn còn mãi mãi với thời gian. “ABC/XYZ” của nhà văn/ nhà thơ….là một trong số những tác phẩm nghệ thuật như thế. Đặc biệt là trích đoạn….(Nếu đề yêu cầu phân tích đoạn trích).</w:t>
      </w:r>
    </w:p>
    <w:p w:rsidR="002816A8"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b/>
          <w:bCs/>
          <w:color w:val="000000"/>
          <w:sz w:val="27"/>
          <w:szCs w:val="27"/>
        </w:rPr>
        <w:t>Mở bài 5</w:t>
      </w:r>
      <w:r w:rsidRPr="002816A8">
        <w:rPr>
          <w:rFonts w:ascii="Times" w:eastAsia="Times New Roman" w:hAnsi="Times" w:cs="Times New Roman"/>
          <w:color w:val="000000"/>
          <w:sz w:val="27"/>
          <w:szCs w:val="27"/>
        </w:rPr>
        <w:t>: Có một nhà văn đã nói rằng: "Không có câu chuyện cổ tích nào đẹp bằng chính cuộc sống viết ra". Hiện thực cuộc sống được xem như là cái nền cho những cảm hứng nghệ thuật chắp cánh và đâm chồi. Chính vì vậy mà bức tranh hiện thực cuộc sống và con người trong tác phẩm ABC/XYZ của nhà văn/nhà thơ gây ấn tượng đặc biệt sâu đậm trong lòng người đọc… Và nhân vật Y được phác họa như …(Xem lại những nhân vật hay gặp phải đã liệt kê ở mở bài số 3).</w:t>
      </w:r>
    </w:p>
    <w:p w:rsidR="00FD7091" w:rsidRPr="002816A8" w:rsidRDefault="002816A8" w:rsidP="002816A8">
      <w:pPr>
        <w:spacing w:before="100" w:beforeAutospacing="1" w:after="100" w:afterAutospacing="1"/>
        <w:jc w:val="both"/>
        <w:rPr>
          <w:rFonts w:ascii="Times" w:eastAsia="Times New Roman" w:hAnsi="Times" w:cs="Times New Roman"/>
          <w:color w:val="000000"/>
          <w:sz w:val="27"/>
          <w:szCs w:val="27"/>
        </w:rPr>
      </w:pPr>
      <w:r w:rsidRPr="002816A8">
        <w:rPr>
          <w:rFonts w:ascii="Times" w:eastAsia="Times New Roman" w:hAnsi="Times" w:cs="Times New Roman"/>
          <w:color w:val="000000"/>
          <w:sz w:val="27"/>
          <w:szCs w:val="27"/>
        </w:rPr>
        <w:t>Trên đây chúng tôi đã giới thiệu đến bạn đọc các mẫu mở bài chung cho nghị luận văn học lớp 12 hay nhất. Hy vọng đây sẽ là tài liệu tham khảo hữu ích giúp các bạn có thêm ý tưởng hay để hoàn thiện bài viết của mình. Cảm ơn đã theo dõi bài viết của chúng tôi.</w:t>
      </w:r>
    </w:p>
    <w:sectPr w:rsidR="00FD7091" w:rsidRPr="002816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A32B8"/>
    <w:multiLevelType w:val="multilevel"/>
    <w:tmpl w:val="FE209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4161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08"/>
    <w:rsid w:val="000F3A37"/>
    <w:rsid w:val="000F3D08"/>
    <w:rsid w:val="002816A8"/>
    <w:rsid w:val="00570A0E"/>
    <w:rsid w:val="00773CF8"/>
    <w:rsid w:val="00A419D7"/>
    <w:rsid w:val="00B37E24"/>
    <w:rsid w:val="00E0286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41FD45D"/>
  <w15:chartTrackingRefBased/>
  <w15:docId w15:val="{28DF21E6-2048-D44F-9B4F-F2F2575A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16A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816A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6A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816A8"/>
    <w:rPr>
      <w:rFonts w:ascii="Times New Roman" w:eastAsia="Times New Roman" w:hAnsi="Times New Roman" w:cs="Times New Roman"/>
      <w:b/>
      <w:bCs/>
      <w:sz w:val="27"/>
      <w:szCs w:val="27"/>
    </w:rPr>
  </w:style>
  <w:style w:type="paragraph" w:customStyle="1" w:styleId="toc-title">
    <w:name w:val="toc-title"/>
    <w:basedOn w:val="Normal"/>
    <w:rsid w:val="002816A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816A8"/>
    <w:rPr>
      <w:color w:val="0000FF"/>
      <w:u w:val="single"/>
    </w:rPr>
  </w:style>
  <w:style w:type="paragraph" w:styleId="NormalWeb">
    <w:name w:val="Normal (Web)"/>
    <w:basedOn w:val="Normal"/>
    <w:uiPriority w:val="99"/>
    <w:semiHidden/>
    <w:unhideWhenUsed/>
    <w:rsid w:val="002816A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16A8"/>
    <w:rPr>
      <w:b/>
      <w:bCs/>
    </w:rPr>
  </w:style>
  <w:style w:type="character" w:styleId="Emphasis">
    <w:name w:val="Emphasis"/>
    <w:basedOn w:val="DefaultParagraphFont"/>
    <w:uiPriority w:val="20"/>
    <w:qFormat/>
    <w:rsid w:val="00281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957492">
      <w:bodyDiv w:val="1"/>
      <w:marLeft w:val="0"/>
      <w:marRight w:val="0"/>
      <w:marTop w:val="0"/>
      <w:marBottom w:val="0"/>
      <w:divBdr>
        <w:top w:val="none" w:sz="0" w:space="0" w:color="auto"/>
        <w:left w:val="none" w:sz="0" w:space="0" w:color="auto"/>
        <w:bottom w:val="none" w:sz="0" w:space="0" w:color="auto"/>
        <w:right w:val="none" w:sz="0" w:space="0" w:color="auto"/>
      </w:divBdr>
      <w:divsChild>
        <w:div w:id="146947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2023-06-26T03:33:00Z</dcterms:created>
  <dcterms:modified xsi:type="dcterms:W3CDTF">2023-06-26T04:59:00Z</dcterms:modified>
</cp:coreProperties>
</file>